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4053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19.11.2019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C296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B0AC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СтройМонтаж</w:t>
      </w:r>
      <w:proofErr w:type="spellEnd"/>
      <w:r>
        <w:rPr>
          <w:rFonts w:ascii="Times New Roman" w:hAnsi="Times New Roman"/>
          <w:sz w:val="24"/>
          <w:szCs w:val="24"/>
        </w:rPr>
        <w:t>» ИНН 9729272721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C296B" w:rsidRDefault="004E6162" w:rsidP="00640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053C"/>
    <w:rsid w:val="00693203"/>
    <w:rsid w:val="00695536"/>
    <w:rsid w:val="006A731D"/>
    <w:rsid w:val="006E2F34"/>
    <w:rsid w:val="007207A5"/>
    <w:rsid w:val="00726612"/>
    <w:rsid w:val="00760438"/>
    <w:rsid w:val="00775896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C296B"/>
    <w:rsid w:val="00C5021D"/>
    <w:rsid w:val="00C52180"/>
    <w:rsid w:val="00D1519E"/>
    <w:rsid w:val="00D31E22"/>
    <w:rsid w:val="00DB0AC8"/>
    <w:rsid w:val="00E1280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2019-11-19T12:05:00Z</dcterms:created>
  <dcterms:modified xsi:type="dcterms:W3CDTF">2019-11-20T05:57:00Z</dcterms:modified>
</cp:coreProperties>
</file>